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9E" w:rsidRDefault="0082779E" w:rsidP="00827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E">
        <w:rPr>
          <w:rFonts w:ascii="Times New Roman" w:hAnsi="Times New Roman" w:cs="Times New Roman"/>
          <w:b/>
          <w:sz w:val="28"/>
          <w:szCs w:val="28"/>
        </w:rPr>
        <w:t xml:space="preserve">Темы  </w:t>
      </w:r>
    </w:p>
    <w:p w:rsidR="00811939" w:rsidRDefault="0082779E" w:rsidP="00827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9E">
        <w:rPr>
          <w:rFonts w:ascii="Times New Roman" w:hAnsi="Times New Roman" w:cs="Times New Roman"/>
          <w:b/>
          <w:sz w:val="28"/>
          <w:szCs w:val="28"/>
        </w:rPr>
        <w:t>для стажерской площадки для молодых специалистов</w:t>
      </w:r>
    </w:p>
    <w:p w:rsidR="0082779E" w:rsidRDefault="0082779E" w:rsidP="005B18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год (сентябрь) – </w:t>
      </w:r>
      <w:r w:rsidR="005B18AD" w:rsidRPr="005B18AD">
        <w:rPr>
          <w:rFonts w:ascii="Times New Roman" w:hAnsi="Times New Roman" w:cs="Times New Roman"/>
          <w:sz w:val="28"/>
          <w:szCs w:val="28"/>
        </w:rPr>
        <w:t>«Интеграция образовательных областей Стандарта в процессе организации с детьми досуга и развлечений»;</w:t>
      </w:r>
    </w:p>
    <w:p w:rsidR="0082779E" w:rsidRPr="005B18AD" w:rsidRDefault="0082779E" w:rsidP="005B1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год (октябрь) – </w:t>
      </w:r>
      <w:r w:rsidR="005B18AD" w:rsidRPr="005B18AD">
        <w:rPr>
          <w:rFonts w:ascii="Times New Roman" w:hAnsi="Times New Roman" w:cs="Times New Roman"/>
          <w:sz w:val="28"/>
          <w:szCs w:val="28"/>
        </w:rPr>
        <w:t>«Развитие у детей любознательности и познавательной мотивации при ФЭМП</w:t>
      </w:r>
      <w:r w:rsidR="005B18AD">
        <w:rPr>
          <w:rFonts w:ascii="Times New Roman" w:hAnsi="Times New Roman" w:cs="Times New Roman"/>
          <w:sz w:val="28"/>
          <w:szCs w:val="28"/>
        </w:rPr>
        <w:t>»;</w:t>
      </w:r>
    </w:p>
    <w:p w:rsidR="0082779E" w:rsidRPr="005B18AD" w:rsidRDefault="0082779E" w:rsidP="00F16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год (ноябрь) – </w:t>
      </w:r>
      <w:r w:rsidR="00F16518">
        <w:rPr>
          <w:rFonts w:ascii="Times New Roman" w:hAnsi="Times New Roman" w:cs="Times New Roman"/>
          <w:sz w:val="28"/>
          <w:szCs w:val="28"/>
        </w:rPr>
        <w:t>«Проявление воспитателями педагогических компетенций в ходе социализации, развития общения и нравственного воспитания детей»;</w:t>
      </w:r>
    </w:p>
    <w:p w:rsidR="0082779E" w:rsidRDefault="0082779E" w:rsidP="00093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год (декабрь) </w:t>
      </w:r>
      <w:r w:rsidR="00093DC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DC2">
        <w:rPr>
          <w:rFonts w:ascii="Times New Roman" w:hAnsi="Times New Roman" w:cs="Times New Roman"/>
          <w:b/>
          <w:sz w:val="28"/>
          <w:szCs w:val="28"/>
        </w:rPr>
        <w:t>«</w:t>
      </w:r>
      <w:r w:rsidR="00093DC2" w:rsidRPr="00093DC2">
        <w:rPr>
          <w:rFonts w:ascii="Times New Roman" w:hAnsi="Times New Roman" w:cs="Times New Roman"/>
          <w:sz w:val="28"/>
          <w:szCs w:val="28"/>
        </w:rPr>
        <w:t>Проявление педагогических компетенций воспитателя при организаци</w:t>
      </w:r>
      <w:r w:rsidR="00093DC2">
        <w:rPr>
          <w:rFonts w:ascii="Times New Roman" w:hAnsi="Times New Roman" w:cs="Times New Roman"/>
          <w:sz w:val="28"/>
          <w:szCs w:val="28"/>
        </w:rPr>
        <w:t xml:space="preserve">и образовательной деятельности </w:t>
      </w:r>
      <w:r w:rsidR="00093DC2" w:rsidRPr="00093DC2">
        <w:rPr>
          <w:rFonts w:ascii="Times New Roman" w:hAnsi="Times New Roman" w:cs="Times New Roman"/>
          <w:sz w:val="28"/>
          <w:szCs w:val="28"/>
        </w:rPr>
        <w:t>по формированию у дошкольников эстетического отношения к окружающему миру</w:t>
      </w:r>
      <w:r w:rsidR="00093DC2">
        <w:rPr>
          <w:rFonts w:ascii="Times New Roman" w:hAnsi="Times New Roman" w:cs="Times New Roman"/>
          <w:sz w:val="28"/>
          <w:szCs w:val="28"/>
        </w:rPr>
        <w:t>»</w:t>
      </w:r>
      <w:r w:rsidR="00093DC2" w:rsidRPr="00093DC2">
        <w:rPr>
          <w:rFonts w:ascii="Times New Roman" w:hAnsi="Times New Roman" w:cs="Times New Roman"/>
          <w:sz w:val="28"/>
          <w:szCs w:val="28"/>
        </w:rPr>
        <w:t>.</w:t>
      </w:r>
    </w:p>
    <w:p w:rsidR="00F16518" w:rsidRPr="00093DC2" w:rsidRDefault="00F16518" w:rsidP="00093D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6518" w:rsidRPr="0009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9B"/>
    <w:rsid w:val="00093DC2"/>
    <w:rsid w:val="002A0C10"/>
    <w:rsid w:val="003F6E9B"/>
    <w:rsid w:val="005B18AD"/>
    <w:rsid w:val="00811939"/>
    <w:rsid w:val="0082779E"/>
    <w:rsid w:val="00F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1049-E118-4F4A-A719-B0378488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2016-12-08T11:18:00Z</dcterms:created>
  <dcterms:modified xsi:type="dcterms:W3CDTF">2016-12-08T12:04:00Z</dcterms:modified>
</cp:coreProperties>
</file>